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BE" w:rsidRDefault="00C257BE" w:rsidP="00C257BE">
      <w:pPr>
        <w:pStyle w:val="ListParagraph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PORTFOLIO </w:t>
      </w:r>
    </w:p>
    <w:p w:rsidR="00C257BE" w:rsidRPr="00C257BE" w:rsidRDefault="00C257BE" w:rsidP="00C257B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proud member of LAGOS CHAMBER OF COMMERCE AND INDUSTRY, EXPORT AND AGRICULTURAL SECTORIAL </w:t>
      </w:r>
    </w:p>
    <w:p w:rsidR="00C257BE" w:rsidRPr="00C257BE" w:rsidRDefault="00C257BE" w:rsidP="00C257B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NIGERIAN ARABIAN GULF CHAMBER OF COMMERCE AND INDUSTRY. </w:t>
      </w:r>
    </w:p>
    <w:p w:rsidR="00C257BE" w:rsidRPr="00C257BE" w:rsidRDefault="00C257BE" w:rsidP="00C257BE">
      <w:pPr>
        <w:jc w:val="both"/>
        <w:rPr>
          <w:rFonts w:ascii="Comic Sans MS" w:hAnsi="Comic Sans MS"/>
          <w:b/>
          <w:sz w:val="24"/>
          <w:szCs w:val="24"/>
        </w:rPr>
      </w:pPr>
    </w:p>
    <w:p w:rsidR="00C257BE" w:rsidRPr="00C257BE" w:rsidRDefault="00C257BE" w:rsidP="00C257BE">
      <w:pPr>
        <w:pStyle w:val="ListParagraph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Directors &amp; shareholders</w:t>
      </w:r>
    </w:p>
    <w:p w:rsidR="00C257BE" w:rsidRPr="00C257BE" w:rsidRDefault="00C257BE" w:rsidP="00C257B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C257BE">
        <w:rPr>
          <w:rFonts w:ascii="Comic Sans MS" w:hAnsi="Comic Sans MS"/>
          <w:b/>
          <w:sz w:val="24"/>
          <w:szCs w:val="24"/>
        </w:rPr>
        <w:t>ADENIJI ADESOJI ADEREMI (DIRECTOR)</w:t>
      </w:r>
    </w:p>
    <w:p w:rsidR="00C257BE" w:rsidRDefault="00C257BE" w:rsidP="00C257B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0D023E">
        <w:rPr>
          <w:rFonts w:ascii="Comic Sans MS" w:hAnsi="Comic Sans MS"/>
          <w:b/>
          <w:sz w:val="24"/>
          <w:szCs w:val="24"/>
        </w:rPr>
        <w:t xml:space="preserve">ADENIJI MOJISOLA </w:t>
      </w:r>
      <w:r>
        <w:rPr>
          <w:rFonts w:ascii="Comic Sans MS" w:hAnsi="Comic Sans MS"/>
          <w:b/>
          <w:sz w:val="24"/>
          <w:szCs w:val="24"/>
        </w:rPr>
        <w:t>(DIRECTOR)</w:t>
      </w:r>
    </w:p>
    <w:p w:rsidR="00C257BE" w:rsidRDefault="00C257BE" w:rsidP="00C257B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AYOMIKUN ADENIJI (</w:t>
      </w:r>
      <w:r>
        <w:rPr>
          <w:rFonts w:ascii="Comic Sans MS" w:hAnsi="Comic Sans MS"/>
          <w:b/>
          <w:sz w:val="24"/>
          <w:szCs w:val="24"/>
        </w:rPr>
        <w:t>DIRECTOR &amp; SHAREHOLDER)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C257BE" w:rsidRDefault="00C257BE" w:rsidP="00C257B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PARTNERS</w:t>
      </w:r>
    </w:p>
    <w:p w:rsidR="00C257BE" w:rsidRPr="00C257BE" w:rsidRDefault="00C257BE" w:rsidP="00C257B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Oat Construction </w:t>
      </w:r>
      <w:bookmarkStart w:id="0" w:name="_GoBack"/>
      <w:bookmarkEnd w:id="0"/>
    </w:p>
    <w:p w:rsidR="00C2711F" w:rsidRDefault="00C2711F"/>
    <w:sectPr w:rsidR="00C2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5DE"/>
    <w:multiLevelType w:val="hybridMultilevel"/>
    <w:tmpl w:val="3D1CEB36"/>
    <w:lvl w:ilvl="0" w:tplc="3D86C60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20"/>
    <w:multiLevelType w:val="hybridMultilevel"/>
    <w:tmpl w:val="009A56BC"/>
    <w:lvl w:ilvl="0" w:tplc="0B38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6300C"/>
    <w:multiLevelType w:val="hybridMultilevel"/>
    <w:tmpl w:val="1A38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BE"/>
    <w:rsid w:val="00386B85"/>
    <w:rsid w:val="00C257BE"/>
    <w:rsid w:val="00C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E3E7"/>
  <w15:chartTrackingRefBased/>
  <w15:docId w15:val="{943240A6-9EBF-4181-8FEE-532D514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</dc:creator>
  <cp:keywords/>
  <dc:description/>
  <cp:lastModifiedBy>OAT</cp:lastModifiedBy>
  <cp:revision>1</cp:revision>
  <dcterms:created xsi:type="dcterms:W3CDTF">2024-02-06T09:12:00Z</dcterms:created>
  <dcterms:modified xsi:type="dcterms:W3CDTF">2024-02-06T09:26:00Z</dcterms:modified>
</cp:coreProperties>
</file>